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4" w:rsidRPr="00D903BF" w:rsidRDefault="00016264" w:rsidP="00016264">
      <w:pPr>
        <w:jc w:val="center"/>
        <w:rPr>
          <w:rFonts w:ascii="宋体" w:hAnsi="宋体" w:cs="宋体"/>
          <w:b/>
          <w:sz w:val="40"/>
          <w:szCs w:val="44"/>
        </w:rPr>
      </w:pPr>
      <w:r w:rsidRPr="00D903BF">
        <w:rPr>
          <w:rFonts w:ascii="宋体" w:hAnsi="宋体" w:cs="宋体" w:hint="eastAsia"/>
          <w:b/>
          <w:sz w:val="40"/>
          <w:szCs w:val="44"/>
        </w:rPr>
        <w:t>滁州学院采购项目报价单</w:t>
      </w:r>
    </w:p>
    <w:tbl>
      <w:tblPr>
        <w:tblW w:w="95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370"/>
        <w:gridCol w:w="1726"/>
        <w:gridCol w:w="1843"/>
        <w:gridCol w:w="1701"/>
        <w:gridCol w:w="1076"/>
      </w:tblGrid>
      <w:tr w:rsidR="00016264" w:rsidTr="00D903BF">
        <w:trPr>
          <w:trHeight w:val="504"/>
        </w:trPr>
        <w:tc>
          <w:tcPr>
            <w:tcW w:w="1866" w:type="dxa"/>
          </w:tcPr>
          <w:p w:rsidR="00016264" w:rsidRDefault="00016264" w:rsidP="00D903B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D903BF" w:rsidRDefault="00D903BF" w:rsidP="00D903B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 w:rsidRPr="00D903BF">
              <w:rPr>
                <w:rFonts w:ascii="宋体" w:hAnsi="宋体" w:cs="宋体" w:hint="eastAsia"/>
                <w:kern w:val="0"/>
                <w:sz w:val="24"/>
              </w:rPr>
              <w:t>滁州学院2020届毕业生电子信息采集服务</w:t>
            </w:r>
            <w:bookmarkEnd w:id="0"/>
          </w:p>
        </w:tc>
      </w:tr>
      <w:tr w:rsidR="00016264" w:rsidTr="00D903BF">
        <w:trPr>
          <w:trHeight w:val="390"/>
        </w:trPr>
        <w:tc>
          <w:tcPr>
            <w:tcW w:w="1866" w:type="dxa"/>
          </w:tcPr>
          <w:p w:rsidR="00016264" w:rsidRDefault="00016264" w:rsidP="00D903B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D903BF" w:rsidRDefault="00AB2073" w:rsidP="00D903B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03BF">
              <w:rPr>
                <w:rFonts w:ascii="宋体" w:hAnsi="宋体" w:cs="宋体" w:hint="eastAsia"/>
                <w:kern w:val="0"/>
                <w:sz w:val="24"/>
              </w:rPr>
              <w:t>2019CG-00</w:t>
            </w:r>
            <w:r w:rsidR="00D903BF" w:rsidRPr="00D903B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AB2073" w:rsidTr="00D903BF">
        <w:trPr>
          <w:trHeight w:val="506"/>
        </w:trPr>
        <w:tc>
          <w:tcPr>
            <w:tcW w:w="3236" w:type="dxa"/>
            <w:gridSpan w:val="2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726" w:type="dxa"/>
            <w:vAlign w:val="center"/>
          </w:tcPr>
          <w:p w:rsidR="00AB2073" w:rsidRDefault="00AB2073" w:rsidP="00AB2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701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合价（元）</w:t>
            </w:r>
          </w:p>
        </w:tc>
        <w:tc>
          <w:tcPr>
            <w:tcW w:w="1076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B2073" w:rsidTr="00D903BF">
        <w:trPr>
          <w:trHeight w:val="556"/>
        </w:trPr>
        <w:tc>
          <w:tcPr>
            <w:tcW w:w="3236" w:type="dxa"/>
            <w:gridSpan w:val="2"/>
            <w:vAlign w:val="center"/>
          </w:tcPr>
          <w:p w:rsidR="00AB2073" w:rsidRPr="00AB2073" w:rsidRDefault="00D903BF" w:rsidP="00D903BF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903B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电子注册图像采集、上传、洗印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AB2073" w:rsidRPr="00AB2073" w:rsidRDefault="00D903BF" w:rsidP="00E75CB2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4700人</w:t>
            </w: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2073" w:rsidRDefault="00AB207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B2073" w:rsidRDefault="00AB2073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D903BF">
        <w:trPr>
          <w:trHeight w:val="508"/>
        </w:trPr>
        <w:tc>
          <w:tcPr>
            <w:tcW w:w="1866" w:type="dxa"/>
            <w:vMerge w:val="restart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16264" w:rsidTr="00D903BF">
        <w:trPr>
          <w:trHeight w:val="417"/>
        </w:trPr>
        <w:tc>
          <w:tcPr>
            <w:tcW w:w="1866" w:type="dxa"/>
            <w:vMerge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16264" w:rsidTr="00D903BF">
        <w:trPr>
          <w:trHeight w:val="2385"/>
        </w:trPr>
        <w:tc>
          <w:tcPr>
            <w:tcW w:w="9582" w:type="dxa"/>
            <w:gridSpan w:val="6"/>
          </w:tcPr>
          <w:p w:rsidR="00002738" w:rsidRDefault="00016264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="00793524">
              <w:rPr>
                <w:rFonts w:ascii="宋体" w:hAnsi="宋体" w:cs="宋体" w:hint="eastAsia"/>
                <w:kern w:val="0"/>
                <w:sz w:val="22"/>
              </w:rPr>
              <w:t>内容及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承诺：</w:t>
            </w:r>
            <w:r w:rsidR="00002738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D903BF" w:rsidRPr="00D903BF" w:rsidRDefault="00D903BF" w:rsidP="00D903BF">
            <w:pPr>
              <w:widowControl/>
              <w:ind w:firstLineChars="150" w:firstLine="300"/>
              <w:rPr>
                <w:rFonts w:ascii="宋体" w:hAnsi="宋体" w:cs="宋体" w:hint="eastAsia"/>
                <w:kern w:val="0"/>
                <w:sz w:val="20"/>
              </w:rPr>
            </w:pPr>
            <w:r w:rsidRPr="00D903BF">
              <w:rPr>
                <w:rFonts w:ascii="宋体" w:hAnsi="宋体" w:cs="宋体" w:hint="eastAsia"/>
                <w:kern w:val="0"/>
                <w:sz w:val="20"/>
              </w:rPr>
              <w:t>1．图片和数据库链接完全对应，差错率为0%，符合教育部学籍学历管理的要求。</w:t>
            </w:r>
          </w:p>
          <w:p w:rsidR="00D903BF" w:rsidRPr="00D903BF" w:rsidRDefault="00D903BF" w:rsidP="00D903BF">
            <w:pPr>
              <w:widowControl/>
              <w:ind w:firstLineChars="150" w:firstLine="300"/>
              <w:rPr>
                <w:rFonts w:ascii="宋体" w:hAnsi="宋体" w:cs="宋体" w:hint="eastAsia"/>
                <w:kern w:val="0"/>
                <w:sz w:val="20"/>
              </w:rPr>
            </w:pPr>
            <w:r w:rsidRPr="00D903BF">
              <w:rPr>
                <w:rFonts w:ascii="宋体" w:hAnsi="宋体" w:cs="宋体" w:hint="eastAsia"/>
                <w:kern w:val="0"/>
                <w:sz w:val="20"/>
              </w:rPr>
              <w:t>2．图片规格为120×160像素，水平和垂直分辨率不低于300DPI，头上部空1/10，头部占7/10，肩部占1/5，左右各空1/10，图片背景为浅蓝色，图片文件要求为JPG格式，以学号或身份证号命名，文件大小控制在16KB以下。原始电子图片尺寸不小于480×640像素，水平和垂直分辨率不低于300DPI，图片文件要求为JPG格式，以学号或身份证号命名。</w:t>
            </w:r>
          </w:p>
          <w:p w:rsidR="00AB2073" w:rsidRPr="00D903BF" w:rsidRDefault="00D903BF" w:rsidP="00D903BF">
            <w:pPr>
              <w:widowControl/>
              <w:ind w:firstLineChars="150" w:firstLine="300"/>
              <w:rPr>
                <w:rFonts w:ascii="宋体" w:hAnsi="宋体" w:cs="宋体" w:hint="eastAsia"/>
                <w:kern w:val="0"/>
                <w:sz w:val="20"/>
              </w:rPr>
            </w:pPr>
            <w:r w:rsidRPr="00D903BF">
              <w:rPr>
                <w:rFonts w:ascii="宋体" w:hAnsi="宋体" w:cs="宋体" w:hint="eastAsia"/>
                <w:kern w:val="0"/>
                <w:sz w:val="20"/>
              </w:rPr>
              <w:t>3．纸质照片每人4张二寸8张一寸（1版），照片必须清晰、光滑、规整，背胶冲洗，粘性较好，预先裁好（不能破坏背胶），手揭方便。纸质图片必须含有学院、专业、班级、学号、姓名、身份证号等信息，且须按学院、专业、班级、学号排序分装。</w:t>
            </w:r>
          </w:p>
          <w:p w:rsidR="00D903BF" w:rsidRPr="00D903BF" w:rsidRDefault="00D903BF" w:rsidP="00D903BF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D903BF"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  <w:r w:rsidRPr="00D903BF">
              <w:rPr>
                <w:rFonts w:ascii="宋体" w:hAnsi="宋体" w:cs="宋体" w:hint="eastAsia"/>
                <w:kern w:val="0"/>
                <w:sz w:val="20"/>
              </w:rPr>
              <w:t>．学校只负责集中图像采集现场的组织工作和提供预计拍摄名单，不负责提供实际拍摄顺序名单，中标单位负责拍照以及照片与学生的匹配工作。</w:t>
            </w:r>
          </w:p>
          <w:p w:rsidR="00D903BF" w:rsidRPr="00D903BF" w:rsidRDefault="00D903BF" w:rsidP="00D903BF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D903BF"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  <w:r w:rsidRPr="00D903BF">
              <w:rPr>
                <w:rFonts w:ascii="宋体" w:hAnsi="宋体" w:cs="宋体" w:hint="eastAsia"/>
                <w:kern w:val="0"/>
                <w:sz w:val="20"/>
              </w:rPr>
              <w:t>．须解决零散学生的采像工作（须安排到校方进行补拍）。</w:t>
            </w:r>
          </w:p>
          <w:p w:rsidR="00D903BF" w:rsidRPr="00D903BF" w:rsidRDefault="00D903BF" w:rsidP="00D903BF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D903BF"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</w:rPr>
              <w:t>6</w:t>
            </w:r>
            <w:r w:rsidRPr="00D903BF">
              <w:rPr>
                <w:rFonts w:ascii="宋体" w:hAnsi="宋体" w:cs="宋体" w:hint="eastAsia"/>
                <w:kern w:val="0"/>
                <w:sz w:val="20"/>
              </w:rPr>
              <w:t>．能在拍摄完10个工作日内提供方便快捷的面向学生的图片校对、下载服务。</w:t>
            </w:r>
          </w:p>
          <w:p w:rsidR="00D903BF" w:rsidRPr="00D903BF" w:rsidRDefault="00D903BF" w:rsidP="00D903BF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D903BF"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</w:rPr>
              <w:t>7</w:t>
            </w:r>
            <w:r w:rsidRPr="00D903BF">
              <w:rPr>
                <w:rFonts w:ascii="宋体" w:hAnsi="宋体" w:cs="宋体" w:hint="eastAsia"/>
                <w:kern w:val="0"/>
                <w:sz w:val="20"/>
              </w:rPr>
              <w:t>．图片经全体学生核对无误，成交人应在2019年10月20日前准确无误的将符合教育部学籍学历管理要求的电子图片（包括原始电子图片）按照学校指定规格提交给学校。</w:t>
            </w:r>
          </w:p>
          <w:p w:rsidR="00D903BF" w:rsidRPr="00D903BF" w:rsidRDefault="00D903BF" w:rsidP="00D903BF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D903BF"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</w:rPr>
              <w:t>8</w:t>
            </w:r>
            <w:r w:rsidRPr="00D903BF">
              <w:rPr>
                <w:rFonts w:ascii="宋体" w:hAnsi="宋体" w:cs="宋体" w:hint="eastAsia"/>
                <w:kern w:val="0"/>
                <w:sz w:val="20"/>
              </w:rPr>
              <w:t>．成交人必须在2019年10月20日前负责将电子图片准确无误地上传学信网（上</w:t>
            </w:r>
            <w:proofErr w:type="gramStart"/>
            <w:r w:rsidRPr="00D903BF">
              <w:rPr>
                <w:rFonts w:ascii="宋体" w:hAnsi="宋体" w:cs="宋体" w:hint="eastAsia"/>
                <w:kern w:val="0"/>
                <w:sz w:val="20"/>
              </w:rPr>
              <w:t>传时间</w:t>
            </w:r>
            <w:proofErr w:type="gramEnd"/>
            <w:r w:rsidRPr="00D903BF">
              <w:rPr>
                <w:rFonts w:ascii="宋体" w:hAnsi="宋体" w:cs="宋体" w:hint="eastAsia"/>
                <w:kern w:val="0"/>
                <w:sz w:val="20"/>
              </w:rPr>
              <w:t>不得超过2天）。</w:t>
            </w:r>
          </w:p>
          <w:p w:rsidR="00D903BF" w:rsidRPr="00D903BF" w:rsidRDefault="00D903BF" w:rsidP="00D903BF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D903BF"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</w:rPr>
              <w:t>9</w:t>
            </w:r>
            <w:r w:rsidRPr="00D903BF">
              <w:rPr>
                <w:rFonts w:ascii="宋体" w:hAnsi="宋体" w:cs="宋体" w:hint="eastAsia"/>
                <w:kern w:val="0"/>
                <w:sz w:val="20"/>
              </w:rPr>
              <w:t>．配备多套专业设备（成交人自备身份证阅读器及工作电脑，使用刷身份证登记）和多名专业摄影师，确保能在一个工作日内完成本届4700人次的图像采集能力。</w:t>
            </w:r>
          </w:p>
          <w:p w:rsidR="00D903BF" w:rsidRPr="00D903BF" w:rsidRDefault="00D903BF" w:rsidP="00D903BF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D903BF"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  <w:r w:rsidRPr="00D903BF">
              <w:rPr>
                <w:rFonts w:ascii="宋体" w:hAnsi="宋体" w:cs="宋体" w:hint="eastAsia"/>
                <w:kern w:val="0"/>
                <w:sz w:val="20"/>
              </w:rPr>
              <w:t>．学校初步安排在2019年5月下旬进行集中图像采集，采集单位工作人员食宿、差旅等费用自理。</w:t>
            </w:r>
          </w:p>
          <w:p w:rsidR="00002738" w:rsidRDefault="00002738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其他：</w:t>
            </w:r>
          </w:p>
          <w:p w:rsidR="00D903BF" w:rsidRDefault="00D903BF" w:rsidP="00AB20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D903BF">
        <w:trPr>
          <w:trHeight w:val="1155"/>
        </w:trPr>
        <w:tc>
          <w:tcPr>
            <w:tcW w:w="9582" w:type="dxa"/>
            <w:gridSpan w:val="6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016264" w:rsidRDefault="00016264" w:rsidP="00D903BF">
      <w:pPr>
        <w:widowControl/>
        <w:spacing w:line="360" w:lineRule="auto"/>
        <w:ind w:leftChars="-202" w:left="-424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</w:t>
      </w:r>
      <w:r w:rsidR="00002738">
        <w:rPr>
          <w:rFonts w:ascii="宋体" w:hAnsi="宋体" w:cs="宋体" w:hint="eastAsia"/>
          <w:kern w:val="0"/>
          <w:sz w:val="24"/>
        </w:rPr>
        <w:t>报价无效</w:t>
      </w:r>
    </w:p>
    <w:p w:rsidR="00D903BF" w:rsidRDefault="00D903BF" w:rsidP="00D903BF">
      <w:pPr>
        <w:widowControl/>
        <w:spacing w:line="360" w:lineRule="auto"/>
        <w:ind w:leftChars="-202" w:left="-424"/>
        <w:rPr>
          <w:rFonts w:ascii="宋体" w:hAnsi="宋体" w:cs="宋体"/>
          <w:kern w:val="0"/>
          <w:sz w:val="24"/>
        </w:rPr>
      </w:pPr>
    </w:p>
    <w:p w:rsidR="00016264" w:rsidRDefault="00AB2073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</w:t>
      </w:r>
      <w:r w:rsidR="00016264">
        <w:rPr>
          <w:rFonts w:ascii="宋体" w:hAnsi="宋体" w:cs="宋体" w:hint="eastAsia"/>
          <w:sz w:val="24"/>
        </w:rPr>
        <w:t xml:space="preserve">单位：         </w:t>
      </w:r>
      <w:r w:rsidR="00002738">
        <w:rPr>
          <w:rFonts w:ascii="宋体" w:hAnsi="宋体" w:cs="宋体" w:hint="eastAsia"/>
          <w:sz w:val="24"/>
        </w:rPr>
        <w:t>（盖章）</w:t>
      </w:r>
      <w:r w:rsidR="00016264">
        <w:rPr>
          <w:rFonts w:ascii="宋体" w:hAnsi="宋体" w:cs="宋体" w:hint="eastAsia"/>
          <w:sz w:val="24"/>
        </w:rPr>
        <w:t xml:space="preserve">                  授权委托人：</w:t>
      </w:r>
      <w:r w:rsidR="00002738">
        <w:rPr>
          <w:rFonts w:ascii="宋体" w:hAnsi="宋体" w:cs="宋体" w:hint="eastAsia"/>
          <w:sz w:val="24"/>
        </w:rPr>
        <w:t xml:space="preserve">      （签名）</w:t>
      </w:r>
    </w:p>
    <w:p w:rsidR="00016264" w:rsidRPr="00D903BF" w:rsidRDefault="00016264" w:rsidP="00016264">
      <w:pPr>
        <w:rPr>
          <w:rFonts w:ascii="宋体" w:hAnsi="宋体" w:cs="宋体"/>
          <w:b/>
          <w:sz w:val="24"/>
          <w:u w:val="single"/>
        </w:rPr>
      </w:pPr>
    </w:p>
    <w:p w:rsidR="0046301C" w:rsidRPr="00002738" w:rsidRDefault="00002738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年      月     日</w:t>
      </w:r>
    </w:p>
    <w:sectPr w:rsidR="0046301C" w:rsidRPr="00002738" w:rsidSect="00D903BF">
      <w:headerReference w:type="default" r:id="rId7"/>
      <w:footerReference w:type="even" r:id="rId8"/>
      <w:footerReference w:type="default" r:id="rId9"/>
      <w:pgSz w:w="11906" w:h="16838"/>
      <w:pgMar w:top="1134" w:right="1758" w:bottom="1134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45" w:rsidRDefault="00D71645" w:rsidP="00016264">
      <w:r>
        <w:separator/>
      </w:r>
    </w:p>
  </w:endnote>
  <w:endnote w:type="continuationSeparator" w:id="0">
    <w:p w:rsidR="00D71645" w:rsidRDefault="00D71645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D716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903BF">
      <w:rPr>
        <w:rStyle w:val="a5"/>
        <w:noProof/>
      </w:rPr>
      <w:t>2</w:t>
    </w:r>
    <w:r>
      <w:fldChar w:fldCharType="end"/>
    </w:r>
  </w:p>
  <w:p w:rsidR="00314905" w:rsidRDefault="00D716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45" w:rsidRDefault="00D71645" w:rsidP="00016264">
      <w:r>
        <w:separator/>
      </w:r>
    </w:p>
  </w:footnote>
  <w:footnote w:type="continuationSeparator" w:id="0">
    <w:p w:rsidR="00D71645" w:rsidRDefault="00D71645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D7164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F2222"/>
    <w:rsid w:val="002E2C8B"/>
    <w:rsid w:val="0040368F"/>
    <w:rsid w:val="0046301C"/>
    <w:rsid w:val="00793524"/>
    <w:rsid w:val="008F3F88"/>
    <w:rsid w:val="00AB2073"/>
    <w:rsid w:val="00B05DBA"/>
    <w:rsid w:val="00B77E59"/>
    <w:rsid w:val="00C15FC6"/>
    <w:rsid w:val="00D71645"/>
    <w:rsid w:val="00D903BF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8</cp:revision>
  <dcterms:created xsi:type="dcterms:W3CDTF">2018-05-07T08:00:00Z</dcterms:created>
  <dcterms:modified xsi:type="dcterms:W3CDTF">2019-03-12T09:34:00Z</dcterms:modified>
</cp:coreProperties>
</file>