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B7" w:rsidRDefault="000470E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滁州学院外</w:t>
      </w:r>
      <w:bookmarkStart w:id="0" w:name="_GoBack"/>
      <w:bookmarkEnd w:id="0"/>
      <w:r w:rsidR="00042F9D">
        <w:rPr>
          <w:rFonts w:hint="eastAsia"/>
          <w:b/>
          <w:sz w:val="28"/>
        </w:rPr>
        <w:t>语</w:t>
      </w:r>
      <w:r w:rsidR="00F429E1">
        <w:rPr>
          <w:rFonts w:hint="eastAsia"/>
          <w:b/>
          <w:sz w:val="28"/>
        </w:rPr>
        <w:t>学院</w:t>
      </w:r>
      <w:r w:rsidR="00F429E1">
        <w:rPr>
          <w:rFonts w:hint="eastAsia"/>
          <w:b/>
          <w:sz w:val="28"/>
        </w:rPr>
        <w:t>202</w:t>
      </w:r>
      <w:r w:rsidR="00042F9D">
        <w:rPr>
          <w:rFonts w:hint="eastAsia"/>
          <w:b/>
          <w:sz w:val="28"/>
        </w:rPr>
        <w:t>1</w:t>
      </w:r>
      <w:r w:rsidR="00042F9D">
        <w:rPr>
          <w:rFonts w:hint="eastAsia"/>
          <w:b/>
          <w:sz w:val="28"/>
        </w:rPr>
        <w:t>年《</w:t>
      </w:r>
      <w:r w:rsidR="00C40737">
        <w:rPr>
          <w:rFonts w:hint="eastAsia"/>
          <w:b/>
          <w:sz w:val="28"/>
        </w:rPr>
        <w:t>多丽丝</w:t>
      </w:r>
      <w:r w:rsidR="00C40737">
        <w:rPr>
          <w:rFonts w:ascii="宋体" w:hAnsi="宋体" w:hint="eastAsia"/>
          <w:b/>
          <w:sz w:val="28"/>
        </w:rPr>
        <w:t>·</w:t>
      </w:r>
      <w:r w:rsidR="00C40737">
        <w:rPr>
          <w:rFonts w:hint="eastAsia"/>
          <w:b/>
          <w:sz w:val="28"/>
        </w:rPr>
        <w:t>莱辛作品中的空间意象研究</w:t>
      </w:r>
      <w:r w:rsidR="00F429E1">
        <w:rPr>
          <w:rFonts w:hint="eastAsia"/>
          <w:b/>
          <w:sz w:val="28"/>
        </w:rPr>
        <w:t>》书籍出版费及印刷服务项目</w:t>
      </w:r>
    </w:p>
    <w:p w:rsidR="002917B7" w:rsidRDefault="00F429E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采购技术参数及要求</w:t>
      </w:r>
    </w:p>
    <w:tbl>
      <w:tblPr>
        <w:tblStyle w:val="a3"/>
        <w:tblW w:w="9980" w:type="dxa"/>
        <w:tblLook w:val="04A0" w:firstRow="1" w:lastRow="0" w:firstColumn="1" w:lastColumn="0" w:noHBand="0" w:noVBand="1"/>
      </w:tblPr>
      <w:tblGrid>
        <w:gridCol w:w="1062"/>
        <w:gridCol w:w="7541"/>
        <w:gridCol w:w="1377"/>
      </w:tblGrid>
      <w:tr w:rsidR="002917B7">
        <w:trPr>
          <w:trHeight w:val="692"/>
        </w:trPr>
        <w:tc>
          <w:tcPr>
            <w:tcW w:w="1062" w:type="dxa"/>
            <w:tcBorders>
              <w:top w:val="single" w:sz="8" w:space="0" w:color="auto"/>
            </w:tcBorders>
            <w:vAlign w:val="center"/>
          </w:tcPr>
          <w:p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41" w:type="dxa"/>
            <w:vAlign w:val="center"/>
          </w:tcPr>
          <w:p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77" w:type="dxa"/>
            <w:vAlign w:val="center"/>
          </w:tcPr>
          <w:p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2917B7">
        <w:trPr>
          <w:trHeight w:val="1282"/>
        </w:trPr>
        <w:tc>
          <w:tcPr>
            <w:tcW w:w="1062" w:type="dxa"/>
            <w:vAlign w:val="center"/>
          </w:tcPr>
          <w:p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</w:p>
        </w:tc>
        <w:tc>
          <w:tcPr>
            <w:tcW w:w="7541" w:type="dxa"/>
            <w:vAlign w:val="center"/>
          </w:tcPr>
          <w:p w:rsidR="002917B7" w:rsidRDefault="00F429E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货物服务名称、数量及单位：</w:t>
            </w:r>
          </w:p>
          <w:p w:rsidR="002917B7" w:rsidRDefault="00C40737">
            <w:pPr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《</w:t>
            </w:r>
            <w:r w:rsidRPr="00C40737">
              <w:rPr>
                <w:rFonts w:ascii="宋体" w:hAnsi="宋体" w:cs="宋体" w:hint="eastAsia"/>
                <w:bCs/>
                <w:sz w:val="24"/>
              </w:rPr>
              <w:t>多丽丝·莱辛作品中的空间意象研究</w:t>
            </w:r>
            <w:r w:rsidR="00F429E1">
              <w:rPr>
                <w:rFonts w:ascii="宋体" w:hAnsi="宋体" w:cs="宋体" w:hint="eastAsia"/>
                <w:bCs/>
                <w:sz w:val="24"/>
              </w:rPr>
              <w:t>》书籍出版、供货</w:t>
            </w:r>
            <w:r>
              <w:rPr>
                <w:rFonts w:ascii="宋体" w:hAnsi="宋体" w:cs="宋体" w:hint="eastAsia"/>
                <w:bCs/>
                <w:sz w:val="24"/>
              </w:rPr>
              <w:t>30</w:t>
            </w:r>
            <w:r w:rsidR="00F429E1">
              <w:rPr>
                <w:rFonts w:ascii="宋体" w:hAnsi="宋体" w:cs="宋体" w:hint="eastAsia"/>
                <w:bCs/>
                <w:sz w:val="24"/>
              </w:rPr>
              <w:t>册、滁州学院</w:t>
            </w:r>
          </w:p>
        </w:tc>
        <w:tc>
          <w:tcPr>
            <w:tcW w:w="1377" w:type="dxa"/>
          </w:tcPr>
          <w:p w:rsidR="002917B7" w:rsidRDefault="002917B7">
            <w:pPr>
              <w:jc w:val="left"/>
              <w:rPr>
                <w:sz w:val="24"/>
              </w:rPr>
            </w:pPr>
          </w:p>
        </w:tc>
      </w:tr>
      <w:tr w:rsidR="002917B7">
        <w:trPr>
          <w:trHeight w:val="5669"/>
        </w:trPr>
        <w:tc>
          <w:tcPr>
            <w:tcW w:w="1062" w:type="dxa"/>
            <w:vAlign w:val="center"/>
          </w:tcPr>
          <w:p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541" w:type="dxa"/>
          </w:tcPr>
          <w:p w:rsidR="002917B7" w:rsidRDefault="00F429E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技术参数：</w:t>
            </w:r>
          </w:p>
          <w:p w:rsidR="002917B7" w:rsidRDefault="00F429E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一、出版规格：</w:t>
            </w:r>
          </w:p>
          <w:p w:rsidR="002917B7" w:rsidRDefault="00F429E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CMYK彩色印刷；</w:t>
            </w:r>
          </w:p>
          <w:p w:rsidR="002917B7" w:rsidRDefault="00F429E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开本为16K；</w:t>
            </w:r>
          </w:p>
          <w:p w:rsidR="002917B7" w:rsidRDefault="00F429E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内文128g铜版纸；</w:t>
            </w:r>
          </w:p>
          <w:p w:rsidR="002917B7" w:rsidRDefault="00F429E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封面、封底250g太阳铜版纸，覆亚膜；</w:t>
            </w:r>
          </w:p>
          <w:p w:rsidR="002917B7" w:rsidRDefault="00F429E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印刷装订：平装，印刷采用菲林片，必须符合新闻出版署发布的中华人民共和国出版行业标准《书刊印刷标准CY/T1～3－91，CY/T7.1～7.9－91，CY/T12～17－95》的规定。</w:t>
            </w:r>
          </w:p>
          <w:p w:rsidR="002917B7" w:rsidRDefault="00F429E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印张：10；</w:t>
            </w:r>
          </w:p>
          <w:p w:rsidR="002917B7" w:rsidRDefault="00F429E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二、出版要求：</w:t>
            </w:r>
          </w:p>
          <w:p w:rsidR="002917B7" w:rsidRDefault="00F429E1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1、须获得本书出版所需的中国标准书号及本书出版所需的CIP；稿件交付后，按作者要求完成书稿的设计、排版和校对，并将样稿送给本书作者审核，经作者确认定稿后出版；收到原稿后</w:t>
            </w:r>
            <w:r w:rsidR="00C40737">
              <w:rPr>
                <w:rFonts w:ascii="宋体" w:hAnsi="宋体" w:cs="宋体" w:hint="eastAsia"/>
                <w:bCs/>
                <w:sz w:val="24"/>
              </w:rPr>
              <w:t>6</w:t>
            </w:r>
            <w:r>
              <w:rPr>
                <w:rFonts w:ascii="宋体" w:hAnsi="宋体" w:cs="宋体" w:hint="eastAsia"/>
                <w:bCs/>
                <w:sz w:val="24"/>
              </w:rPr>
              <w:t>个月内出版。图书首次出版后60日内，向作者赠样书</w:t>
            </w:r>
            <w:r w:rsidR="00C40737">
              <w:rPr>
                <w:rFonts w:ascii="宋体" w:hAnsi="宋体" w:cs="宋体" w:hint="eastAsia"/>
                <w:bCs/>
                <w:sz w:val="24"/>
              </w:rPr>
              <w:t>30</w:t>
            </w:r>
            <w:r>
              <w:rPr>
                <w:rFonts w:ascii="宋体" w:hAnsi="宋体" w:cs="宋体" w:hint="eastAsia"/>
                <w:bCs/>
                <w:sz w:val="24"/>
              </w:rPr>
              <w:t>册；</w:t>
            </w:r>
          </w:p>
          <w:p w:rsidR="002917B7" w:rsidRDefault="00F429E1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2、出版费包括编辑、审稿、校对、排版、封面设计、装帧和印刷费等所有费用；</w:t>
            </w:r>
          </w:p>
          <w:p w:rsidR="002917B7" w:rsidRDefault="00F429E1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3、优先印刷，不得拒绝，上门取样，免费送货，印刷快捷，保证质量，并将成品免费送至采购人指定地点；</w:t>
            </w:r>
          </w:p>
          <w:p w:rsidR="002917B7" w:rsidRDefault="00F429E1">
            <w:pPr>
              <w:jc w:val="lef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4、投标人须承诺具有版面设计、排版的专业人员，并提供质量保证和服务承诺书。</w:t>
            </w:r>
          </w:p>
        </w:tc>
        <w:tc>
          <w:tcPr>
            <w:tcW w:w="1377" w:type="dxa"/>
          </w:tcPr>
          <w:p w:rsidR="002917B7" w:rsidRDefault="002917B7">
            <w:pPr>
              <w:jc w:val="left"/>
              <w:rPr>
                <w:sz w:val="24"/>
              </w:rPr>
            </w:pPr>
          </w:p>
        </w:tc>
      </w:tr>
      <w:tr w:rsidR="002917B7">
        <w:trPr>
          <w:trHeight w:val="1346"/>
        </w:trPr>
        <w:tc>
          <w:tcPr>
            <w:tcW w:w="1062" w:type="dxa"/>
            <w:vAlign w:val="center"/>
          </w:tcPr>
          <w:p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7541" w:type="dxa"/>
            <w:vAlign w:val="center"/>
          </w:tcPr>
          <w:p w:rsidR="002917B7" w:rsidRDefault="00F429E1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交货（服务）时间：</w:t>
            </w:r>
          </w:p>
          <w:p w:rsidR="002917B7" w:rsidRDefault="00F429E1">
            <w:pPr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收到书原稿后</w:t>
            </w:r>
            <w:r w:rsidR="00C40737">
              <w:rPr>
                <w:rFonts w:ascii="宋体" w:hAnsi="宋体" w:cs="宋体" w:hint="eastAsia"/>
                <w:bCs/>
                <w:sz w:val="24"/>
              </w:rPr>
              <w:t>6</w:t>
            </w:r>
            <w:r>
              <w:rPr>
                <w:rFonts w:ascii="宋体" w:hAnsi="宋体" w:cs="宋体" w:hint="eastAsia"/>
                <w:bCs/>
                <w:sz w:val="24"/>
              </w:rPr>
              <w:t>个月内。</w:t>
            </w:r>
          </w:p>
        </w:tc>
        <w:tc>
          <w:tcPr>
            <w:tcW w:w="1377" w:type="dxa"/>
          </w:tcPr>
          <w:p w:rsidR="002917B7" w:rsidRDefault="002917B7">
            <w:pPr>
              <w:jc w:val="left"/>
              <w:rPr>
                <w:sz w:val="24"/>
              </w:rPr>
            </w:pPr>
          </w:p>
        </w:tc>
      </w:tr>
      <w:tr w:rsidR="002917B7">
        <w:trPr>
          <w:trHeight w:val="1121"/>
        </w:trPr>
        <w:tc>
          <w:tcPr>
            <w:tcW w:w="1062" w:type="dxa"/>
            <w:vAlign w:val="center"/>
          </w:tcPr>
          <w:p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7541" w:type="dxa"/>
            <w:vAlign w:val="center"/>
          </w:tcPr>
          <w:p w:rsidR="002917B7" w:rsidRDefault="00F429E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付款方式：</w:t>
            </w:r>
          </w:p>
          <w:p w:rsidR="002917B7" w:rsidRDefault="00F429E1">
            <w:pPr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供货（服务）完成，经验收合格后付全款。</w:t>
            </w:r>
          </w:p>
        </w:tc>
        <w:tc>
          <w:tcPr>
            <w:tcW w:w="1377" w:type="dxa"/>
          </w:tcPr>
          <w:p w:rsidR="002917B7" w:rsidRDefault="002917B7">
            <w:pPr>
              <w:jc w:val="left"/>
              <w:rPr>
                <w:sz w:val="24"/>
              </w:rPr>
            </w:pPr>
          </w:p>
        </w:tc>
      </w:tr>
      <w:tr w:rsidR="002917B7">
        <w:trPr>
          <w:trHeight w:val="1198"/>
        </w:trPr>
        <w:tc>
          <w:tcPr>
            <w:tcW w:w="1062" w:type="dxa"/>
            <w:vAlign w:val="center"/>
          </w:tcPr>
          <w:p w:rsidR="002917B7" w:rsidRDefault="00F429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7541" w:type="dxa"/>
            <w:vAlign w:val="center"/>
          </w:tcPr>
          <w:p w:rsidR="002917B7" w:rsidRDefault="00F429E1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质保期：</w:t>
            </w:r>
            <w:r>
              <w:rPr>
                <w:rFonts w:ascii="宋体" w:hAnsi="宋体" w:cs="宋体" w:hint="eastAsia"/>
                <w:bCs/>
                <w:sz w:val="24"/>
              </w:rPr>
              <w:t>一年</w:t>
            </w:r>
          </w:p>
        </w:tc>
        <w:tc>
          <w:tcPr>
            <w:tcW w:w="1377" w:type="dxa"/>
          </w:tcPr>
          <w:p w:rsidR="002917B7" w:rsidRDefault="002917B7">
            <w:pPr>
              <w:jc w:val="left"/>
              <w:rPr>
                <w:sz w:val="24"/>
              </w:rPr>
            </w:pPr>
          </w:p>
        </w:tc>
      </w:tr>
    </w:tbl>
    <w:p w:rsidR="002917B7" w:rsidRPr="00C40737" w:rsidRDefault="002917B7" w:rsidP="00C40737">
      <w:pPr>
        <w:jc w:val="left"/>
        <w:rPr>
          <w:sz w:val="24"/>
        </w:rPr>
      </w:pPr>
    </w:p>
    <w:sectPr w:rsidR="002917B7" w:rsidRPr="00C40737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9D" w:rsidRDefault="002D0C9D" w:rsidP="00C40737">
      <w:r>
        <w:separator/>
      </w:r>
    </w:p>
  </w:endnote>
  <w:endnote w:type="continuationSeparator" w:id="0">
    <w:p w:rsidR="002D0C9D" w:rsidRDefault="002D0C9D" w:rsidP="00C4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9D" w:rsidRDefault="002D0C9D" w:rsidP="00C40737">
      <w:r>
        <w:separator/>
      </w:r>
    </w:p>
  </w:footnote>
  <w:footnote w:type="continuationSeparator" w:id="0">
    <w:p w:rsidR="002D0C9D" w:rsidRDefault="002D0C9D" w:rsidP="00C4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E2A6E"/>
    <w:multiLevelType w:val="multilevel"/>
    <w:tmpl w:val="6B6E2A6E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B7"/>
    <w:rsid w:val="00042F9D"/>
    <w:rsid w:val="000470E5"/>
    <w:rsid w:val="002917B7"/>
    <w:rsid w:val="002D0C9D"/>
    <w:rsid w:val="00C40737"/>
    <w:rsid w:val="00F429E1"/>
    <w:rsid w:val="08E40BAF"/>
    <w:rsid w:val="17D443AC"/>
    <w:rsid w:val="18100A6F"/>
    <w:rsid w:val="1CB14071"/>
    <w:rsid w:val="320201A8"/>
    <w:rsid w:val="46A0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Char"/>
    <w:rsid w:val="00C40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40737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C40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40737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Char"/>
    <w:rsid w:val="00C40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40737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C40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4073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2020-08-26T02:04:00Z</dcterms:created>
  <dcterms:modified xsi:type="dcterms:W3CDTF">2021-06-24T07:26:00Z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