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滁州学院办公家具采购技术参数</w:t>
      </w: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667"/>
        <w:gridCol w:w="680"/>
        <w:gridCol w:w="800"/>
        <w:gridCol w:w="6013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6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数量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主要技术参数</w:t>
            </w:r>
          </w:p>
        </w:tc>
        <w:tc>
          <w:tcPr>
            <w:tcW w:w="572" w:type="dxa"/>
            <w:vAlign w:val="center"/>
          </w:tcPr>
          <w:p>
            <w:pPr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办公桌椅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套</w:t>
            </w:r>
          </w:p>
        </w:tc>
        <w:tc>
          <w:tcPr>
            <w:tcW w:w="6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1、面料：采用优质胡桃实木皮饰面（木皮厚度≥0.6mm)，平整度高，纹理清晰自然、色泽一致、表面平整光滑、耐磨性好、且经防腐、防虫处理；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2、基材：基材采用E1级优质环保中密度纤维板，甲醛含量≤1.5mg/L，密度≥750kg/m³,静曲张度≥ 51.2Mpa,吸水膨胀率≤8.1%，经过防虫、防腐等化学处理，优质实木封边。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3、油漆：采用优质环保油漆，漆膜附着力二级以上，硬度达到3H；优质环保胶水。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4、五金件：不锈钢金属件，表面无锈蚀，露底光滑平整，滑动性能强、载重力强、噪音小，灵活耐用，不易生锈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5.办公桌规格：1600mm（长）×800mm（宽）×760mm（高）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6.办公椅：常规，材质：西皮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7.基材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需提供第三方有权检测机构出具的带有“CMA” 或“CNAS”的桌面板基材检测报告扫描件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，证明品级和甲醛含量。</w:t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A4文件柜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1、尺寸约：高 1850mm×长 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0mm×宽 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0mm。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2、结构：上下两层对开门，上对开门为玻璃门，下层为钢板门。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3、材质：采用优质冷轧钢板制作，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厚度≥1.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mm。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4、加工制造：所有钣金件、机件加工后打磨毛刺，无裂纹及伤痕。所有焊拉件焊接牢固、焊痕光滑、平整。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5、表面处理：所有板件均进行清洗、除油、防锈、磷化等处理；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6、外观质量：各组合件表面光滑、平整、没有尖角、凸起。色泽一致，无流挂起粒、皱皮、露底剥落现象。漆面均匀光亮，无划伤。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7.层板下有支撑加固辅助件。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drawing>
                <wp:inline distT="0" distB="0" distL="114300" distR="114300">
                  <wp:extent cx="1409700" cy="2369820"/>
                  <wp:effectExtent l="0" t="0" r="762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96415" cy="1348740"/>
                  <wp:effectExtent l="0" t="0" r="1905" b="762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415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460" w:lineRule="exact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851" w:right="1416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3NzFhMGUwZDRlMDI3OGYyMDY4OWY5ZDViNjE5MjAifQ=="/>
  </w:docVars>
  <w:rsids>
    <w:rsidRoot w:val="00AC13EE"/>
    <w:rsid w:val="00044A01"/>
    <w:rsid w:val="000C72FD"/>
    <w:rsid w:val="00144F74"/>
    <w:rsid w:val="001A1660"/>
    <w:rsid w:val="001F1CB5"/>
    <w:rsid w:val="00236A3D"/>
    <w:rsid w:val="00291FBD"/>
    <w:rsid w:val="00333253"/>
    <w:rsid w:val="00423C61"/>
    <w:rsid w:val="00441FBE"/>
    <w:rsid w:val="004B43BF"/>
    <w:rsid w:val="004D62C7"/>
    <w:rsid w:val="005055F4"/>
    <w:rsid w:val="00535FDD"/>
    <w:rsid w:val="00573051"/>
    <w:rsid w:val="0061007A"/>
    <w:rsid w:val="00694E67"/>
    <w:rsid w:val="006D4989"/>
    <w:rsid w:val="007A5165"/>
    <w:rsid w:val="007A7A07"/>
    <w:rsid w:val="0089433B"/>
    <w:rsid w:val="0091311E"/>
    <w:rsid w:val="0094436B"/>
    <w:rsid w:val="00973A70"/>
    <w:rsid w:val="009A6630"/>
    <w:rsid w:val="00A2282C"/>
    <w:rsid w:val="00AC13EE"/>
    <w:rsid w:val="00B05B13"/>
    <w:rsid w:val="00B14C49"/>
    <w:rsid w:val="00CC33C8"/>
    <w:rsid w:val="00D62008"/>
    <w:rsid w:val="00DC20BB"/>
    <w:rsid w:val="00E47323"/>
    <w:rsid w:val="00E91250"/>
    <w:rsid w:val="00EA2EFD"/>
    <w:rsid w:val="00EC2342"/>
    <w:rsid w:val="00F85C9D"/>
    <w:rsid w:val="059E7C54"/>
    <w:rsid w:val="0D224C4B"/>
    <w:rsid w:val="2AFD2F0D"/>
    <w:rsid w:val="31E319CF"/>
    <w:rsid w:val="394208A9"/>
    <w:rsid w:val="39E308D7"/>
    <w:rsid w:val="3D5A1D50"/>
    <w:rsid w:val="44271BD6"/>
    <w:rsid w:val="474854CE"/>
    <w:rsid w:val="4D1E6403"/>
    <w:rsid w:val="4F393563"/>
    <w:rsid w:val="52477B70"/>
    <w:rsid w:val="6AF45F17"/>
    <w:rsid w:val="759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639</Characters>
  <Lines>17</Lines>
  <Paragraphs>4</Paragraphs>
  <TotalTime>5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2022-11-29T01:07:00Z</dcterms:created>
  <dc:creator>hp</dc:creator>
  <cp:lastModifiedBy>maybe</cp:lastModifiedBy>
  <dcterms:modified xsi:type="dcterms:W3CDTF">2023-03-02T07:45:51Z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8AEEB3A996CE4CF4991E324A610D8052</vt:lpwstr>
  </property>
</Properties>
</file>